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B6F7" w14:textId="60D3A29D" w:rsidR="00F310C9" w:rsidRPr="009919ED" w:rsidRDefault="002724DA" w:rsidP="00761CA3">
      <w:pPr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0" w:name="_Hlk182923262"/>
      <w:r w:rsidRPr="009919ED">
        <w:rPr>
          <w:rFonts w:ascii="Times New Roman" w:hAnsi="Times New Roman"/>
          <w:bCs/>
          <w:sz w:val="24"/>
          <w:szCs w:val="24"/>
        </w:rPr>
        <w:t>Luis</w:t>
      </w:r>
      <w:r w:rsidRPr="009919ED">
        <w:rPr>
          <w:rFonts w:ascii="Times New Roman" w:hAnsi="Times New Roman"/>
          <w:smallCaps/>
          <w:sz w:val="24"/>
          <w:szCs w:val="24"/>
          <w:lang w:val="es-ES"/>
        </w:rPr>
        <w:t xml:space="preserve"> Resines</w:t>
      </w:r>
      <w:r w:rsidRPr="009919ED">
        <w:rPr>
          <w:rFonts w:ascii="Times New Roman" w:hAnsi="Times New Roman"/>
          <w:bCs/>
          <w:sz w:val="24"/>
          <w:szCs w:val="24"/>
        </w:rPr>
        <w:t xml:space="preserve">, </w:t>
      </w:r>
      <w:r w:rsidRPr="009919ED">
        <w:rPr>
          <w:rFonts w:ascii="Times New Roman" w:hAnsi="Times New Roman"/>
          <w:bCs/>
          <w:i/>
          <w:iCs/>
          <w:sz w:val="24"/>
          <w:szCs w:val="24"/>
        </w:rPr>
        <w:t xml:space="preserve">Los </w:t>
      </w:r>
      <w:proofErr w:type="spellStart"/>
      <w:r w:rsidRPr="009919ED">
        <w:rPr>
          <w:rFonts w:ascii="Times New Roman" w:hAnsi="Times New Roman"/>
          <w:bCs/>
          <w:i/>
          <w:iCs/>
          <w:sz w:val="24"/>
          <w:szCs w:val="24"/>
        </w:rPr>
        <w:t>catecismos</w:t>
      </w:r>
      <w:proofErr w:type="spellEnd"/>
      <w:r w:rsidRPr="009919E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919ED">
        <w:rPr>
          <w:rFonts w:ascii="Times New Roman" w:hAnsi="Times New Roman"/>
          <w:i/>
          <w:sz w:val="24"/>
          <w:szCs w:val="24"/>
        </w:rPr>
        <w:t>pictográficos</w:t>
      </w:r>
      <w:proofErr w:type="spellEnd"/>
      <w:r w:rsidRPr="009919ED">
        <w:rPr>
          <w:rFonts w:ascii="Times New Roman" w:hAnsi="Times New Roman"/>
          <w:iCs/>
          <w:sz w:val="24"/>
          <w:szCs w:val="24"/>
        </w:rPr>
        <w:t xml:space="preserve">, Biblioteca de </w:t>
      </w:r>
      <w:proofErr w:type="spellStart"/>
      <w:r w:rsidR="009919ED">
        <w:rPr>
          <w:rFonts w:ascii="Times New Roman" w:hAnsi="Times New Roman"/>
          <w:iCs/>
          <w:sz w:val="24"/>
          <w:szCs w:val="24"/>
        </w:rPr>
        <w:t>A</w:t>
      </w:r>
      <w:r w:rsidRPr="009919ED">
        <w:rPr>
          <w:rFonts w:ascii="Times New Roman" w:hAnsi="Times New Roman"/>
          <w:iCs/>
          <w:sz w:val="24"/>
          <w:szCs w:val="24"/>
        </w:rPr>
        <w:t>utores</w:t>
      </w:r>
      <w:proofErr w:type="spellEnd"/>
      <w:r w:rsidRPr="009919E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919ED">
        <w:rPr>
          <w:rFonts w:ascii="Times New Roman" w:hAnsi="Times New Roman"/>
          <w:iCs/>
          <w:sz w:val="24"/>
          <w:szCs w:val="24"/>
        </w:rPr>
        <w:t>C</w:t>
      </w:r>
      <w:r w:rsidRPr="009919ED">
        <w:rPr>
          <w:rFonts w:ascii="Times New Roman" w:hAnsi="Times New Roman"/>
          <w:iCs/>
          <w:sz w:val="24"/>
          <w:szCs w:val="24"/>
        </w:rPr>
        <w:t>ristianos</w:t>
      </w:r>
      <w:proofErr w:type="spellEnd"/>
      <w:r w:rsidR="00761CA3">
        <w:rPr>
          <w:rFonts w:ascii="Times New Roman" w:hAnsi="Times New Roman"/>
          <w:iCs/>
          <w:sz w:val="24"/>
          <w:szCs w:val="24"/>
        </w:rPr>
        <w:t>,</w:t>
      </w:r>
      <w:r w:rsidRPr="009919ED">
        <w:rPr>
          <w:rFonts w:ascii="Times New Roman" w:hAnsi="Times New Roman"/>
          <w:iCs/>
          <w:sz w:val="24"/>
          <w:szCs w:val="24"/>
        </w:rPr>
        <w:t xml:space="preserve"> </w:t>
      </w:r>
      <w:r w:rsidR="00761CA3" w:rsidRPr="009919ED">
        <w:rPr>
          <w:rFonts w:ascii="Times New Roman" w:hAnsi="Times New Roman"/>
          <w:iCs/>
          <w:sz w:val="24"/>
          <w:szCs w:val="24"/>
        </w:rPr>
        <w:t xml:space="preserve">Madrid </w:t>
      </w:r>
      <w:r w:rsidRPr="009919ED">
        <w:rPr>
          <w:rFonts w:ascii="Times New Roman" w:hAnsi="Times New Roman"/>
          <w:iCs/>
          <w:sz w:val="24"/>
          <w:szCs w:val="24"/>
        </w:rPr>
        <w:t>20</w:t>
      </w:r>
      <w:r w:rsidR="009919ED">
        <w:rPr>
          <w:rFonts w:ascii="Times New Roman" w:hAnsi="Times New Roman"/>
          <w:iCs/>
          <w:sz w:val="24"/>
          <w:szCs w:val="24"/>
        </w:rPr>
        <w:t>2</w:t>
      </w:r>
      <w:r w:rsidRPr="009919ED">
        <w:rPr>
          <w:rFonts w:ascii="Times New Roman" w:hAnsi="Times New Roman"/>
          <w:iCs/>
          <w:sz w:val="24"/>
          <w:szCs w:val="24"/>
        </w:rPr>
        <w:t>4</w:t>
      </w:r>
      <w:r w:rsidR="00761CA3">
        <w:rPr>
          <w:rFonts w:ascii="Times New Roman" w:hAnsi="Times New Roman"/>
          <w:iCs/>
          <w:sz w:val="24"/>
          <w:szCs w:val="24"/>
        </w:rPr>
        <w:t>, pp. 557.</w:t>
      </w:r>
    </w:p>
    <w:p w14:paraId="30557759" w14:textId="3F133DE6" w:rsidR="00741181" w:rsidRDefault="002724DA" w:rsidP="00761CA3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iCs/>
          <w:sz w:val="24"/>
          <w:szCs w:val="24"/>
        </w:rPr>
        <w:t xml:space="preserve">Autore del testo è Luis </w:t>
      </w:r>
      <w:proofErr w:type="spellStart"/>
      <w:r>
        <w:rPr>
          <w:rFonts w:ascii="Times New Roman" w:hAnsi="Times New Roman"/>
          <w:iCs/>
          <w:sz w:val="24"/>
          <w:szCs w:val="24"/>
        </w:rPr>
        <w:t>Resines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religioso agostiniano spagnolo, appassionato studioso </w:t>
      </w:r>
      <w:r w:rsidR="009919ED">
        <w:rPr>
          <w:rFonts w:ascii="Times New Roman" w:hAnsi="Times New Roman"/>
          <w:iCs/>
          <w:sz w:val="24"/>
          <w:szCs w:val="24"/>
        </w:rPr>
        <w:t xml:space="preserve">e docente </w:t>
      </w:r>
      <w:r>
        <w:rPr>
          <w:rFonts w:ascii="Times New Roman" w:hAnsi="Times New Roman"/>
          <w:iCs/>
          <w:sz w:val="24"/>
          <w:szCs w:val="24"/>
        </w:rPr>
        <w:t>di storia della catechesi</w:t>
      </w:r>
      <w:r w:rsidR="009919ED">
        <w:rPr>
          <w:rFonts w:ascii="Times New Roman" w:hAnsi="Times New Roman"/>
          <w:iCs/>
          <w:sz w:val="24"/>
          <w:szCs w:val="24"/>
        </w:rPr>
        <w:t>, specialmente</w:t>
      </w:r>
      <w:r>
        <w:rPr>
          <w:rFonts w:ascii="Times New Roman" w:hAnsi="Times New Roman"/>
          <w:iCs/>
          <w:sz w:val="24"/>
          <w:szCs w:val="24"/>
        </w:rPr>
        <w:t xml:space="preserve"> spagnola</w:t>
      </w:r>
      <w:r w:rsidR="009919ED">
        <w:rPr>
          <w:rFonts w:ascii="Times New Roman" w:hAnsi="Times New Roman"/>
          <w:iCs/>
          <w:sz w:val="24"/>
          <w:szCs w:val="24"/>
        </w:rPr>
        <w:t>, autore di innumerevoli e documentati studi sull</w:t>
      </w:r>
      <w:r w:rsidR="00761CA3">
        <w:rPr>
          <w:rFonts w:ascii="Times New Roman" w:hAnsi="Times New Roman"/>
          <w:iCs/>
          <w:sz w:val="24"/>
          <w:szCs w:val="24"/>
        </w:rPr>
        <w:t>’</w:t>
      </w:r>
      <w:r w:rsidR="009919ED">
        <w:rPr>
          <w:rFonts w:ascii="Times New Roman" w:hAnsi="Times New Roman"/>
          <w:iCs/>
          <w:sz w:val="24"/>
          <w:szCs w:val="24"/>
        </w:rPr>
        <w:t>argomento, tra cui spicca il testo al momento più completo sull</w:t>
      </w:r>
      <w:r w:rsidR="00761CA3">
        <w:rPr>
          <w:rFonts w:ascii="Times New Roman" w:hAnsi="Times New Roman"/>
          <w:iCs/>
          <w:sz w:val="24"/>
          <w:szCs w:val="24"/>
        </w:rPr>
        <w:t>’</w:t>
      </w:r>
      <w:r w:rsidR="009919ED">
        <w:rPr>
          <w:rFonts w:ascii="Times New Roman" w:hAnsi="Times New Roman"/>
          <w:iCs/>
          <w:sz w:val="24"/>
          <w:szCs w:val="24"/>
        </w:rPr>
        <w:t xml:space="preserve">argomento: </w:t>
      </w:r>
      <w:r w:rsidR="009919ED" w:rsidRPr="005576B1">
        <w:rPr>
          <w:rFonts w:ascii="Times New Roman" w:hAnsi="Times New Roman"/>
          <w:i/>
          <w:sz w:val="24"/>
          <w:szCs w:val="24"/>
          <w:lang w:val="es-ES"/>
        </w:rPr>
        <w:t xml:space="preserve">La catequesis en España. </w:t>
      </w:r>
      <w:r w:rsidR="009919ED" w:rsidRPr="005576B1">
        <w:rPr>
          <w:rFonts w:ascii="Times New Roman" w:hAnsi="Times New Roman"/>
          <w:i/>
          <w:sz w:val="24"/>
          <w:szCs w:val="24"/>
          <w:lang w:val="fr-FR"/>
        </w:rPr>
        <w:t>Historia y textos</w:t>
      </w:r>
      <w:r w:rsidR="009919ED" w:rsidRPr="005576B1">
        <w:rPr>
          <w:rFonts w:ascii="Times New Roman" w:hAnsi="Times New Roman"/>
          <w:sz w:val="24"/>
          <w:szCs w:val="24"/>
          <w:lang w:val="fr-FR"/>
        </w:rPr>
        <w:t xml:space="preserve">, Biblioteca de </w:t>
      </w:r>
      <w:proofErr w:type="spellStart"/>
      <w:r w:rsidR="009919ED" w:rsidRPr="005576B1">
        <w:rPr>
          <w:rFonts w:ascii="Times New Roman" w:hAnsi="Times New Roman"/>
          <w:sz w:val="24"/>
          <w:szCs w:val="24"/>
          <w:lang w:val="fr-FR"/>
        </w:rPr>
        <w:t>Autores</w:t>
      </w:r>
      <w:proofErr w:type="spellEnd"/>
      <w:r w:rsidR="009919ED" w:rsidRPr="005576B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919ED" w:rsidRPr="005576B1">
        <w:rPr>
          <w:rFonts w:ascii="Times New Roman" w:hAnsi="Times New Roman"/>
          <w:sz w:val="24"/>
          <w:szCs w:val="24"/>
          <w:lang w:val="fr-FR"/>
        </w:rPr>
        <w:t>Cristianos</w:t>
      </w:r>
      <w:proofErr w:type="spellEnd"/>
      <w:r w:rsidR="00761CA3">
        <w:rPr>
          <w:rFonts w:ascii="Times New Roman" w:hAnsi="Times New Roman"/>
          <w:sz w:val="24"/>
          <w:szCs w:val="24"/>
          <w:lang w:val="fr-FR"/>
        </w:rPr>
        <w:t>,</w:t>
      </w:r>
      <w:r w:rsidR="009919ED" w:rsidRPr="005576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61CA3" w:rsidRPr="005576B1">
        <w:rPr>
          <w:rFonts w:ascii="Times New Roman" w:hAnsi="Times New Roman"/>
          <w:sz w:val="24"/>
          <w:szCs w:val="24"/>
          <w:lang w:val="fr-FR"/>
        </w:rPr>
        <w:t xml:space="preserve">Madrid </w:t>
      </w:r>
      <w:r w:rsidR="009919ED" w:rsidRPr="005576B1">
        <w:rPr>
          <w:rFonts w:ascii="Times New Roman" w:hAnsi="Times New Roman"/>
          <w:sz w:val="24"/>
          <w:szCs w:val="24"/>
          <w:lang w:val="fr-FR"/>
        </w:rPr>
        <w:t xml:space="preserve">1997. </w:t>
      </w:r>
      <w:proofErr w:type="spellStart"/>
      <w:r w:rsidR="009919ED" w:rsidRPr="005576B1">
        <w:rPr>
          <w:rFonts w:ascii="Times New Roman" w:hAnsi="Times New Roman"/>
          <w:sz w:val="24"/>
          <w:szCs w:val="24"/>
          <w:lang w:val="fr-FR"/>
        </w:rPr>
        <w:t>Nel</w:t>
      </w:r>
      <w:proofErr w:type="spellEnd"/>
      <w:r w:rsidR="009919ED" w:rsidRPr="005576B1">
        <w:rPr>
          <w:rFonts w:ascii="Times New Roman" w:hAnsi="Times New Roman"/>
          <w:sz w:val="24"/>
          <w:szCs w:val="24"/>
          <w:lang w:val="fr-FR"/>
        </w:rPr>
        <w:t xml:space="preserve"> corso dei </w:t>
      </w:r>
      <w:proofErr w:type="spellStart"/>
      <w:r w:rsidR="009919ED" w:rsidRPr="005576B1">
        <w:rPr>
          <w:rFonts w:ascii="Times New Roman" w:hAnsi="Times New Roman"/>
          <w:sz w:val="24"/>
          <w:szCs w:val="24"/>
          <w:lang w:val="fr-FR"/>
        </w:rPr>
        <w:t>suoi</w:t>
      </w:r>
      <w:proofErr w:type="spellEnd"/>
      <w:r w:rsidR="009919ED" w:rsidRPr="005576B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919ED" w:rsidRPr="005576B1">
        <w:rPr>
          <w:rFonts w:ascii="Times New Roman" w:hAnsi="Times New Roman"/>
          <w:sz w:val="24"/>
          <w:szCs w:val="24"/>
          <w:lang w:val="fr-FR"/>
        </w:rPr>
        <w:t>studi</w:t>
      </w:r>
      <w:proofErr w:type="spellEnd"/>
      <w:r w:rsidR="009919ED">
        <w:rPr>
          <w:rFonts w:ascii="Times New Roman" w:hAnsi="Times New Roman"/>
          <w:sz w:val="24"/>
          <w:szCs w:val="24"/>
          <w:lang w:val="fr-FR"/>
        </w:rPr>
        <w:t xml:space="preserve"> il </w:t>
      </w:r>
      <w:proofErr w:type="spellStart"/>
      <w:r w:rsidR="009919ED">
        <w:rPr>
          <w:rFonts w:ascii="Times New Roman" w:hAnsi="Times New Roman"/>
          <w:sz w:val="24"/>
          <w:szCs w:val="24"/>
          <w:lang w:val="fr-FR"/>
        </w:rPr>
        <w:t>Resines</w:t>
      </w:r>
      <w:proofErr w:type="spellEnd"/>
      <w:r w:rsidR="009919ED">
        <w:rPr>
          <w:rFonts w:ascii="Times New Roman" w:hAnsi="Times New Roman"/>
          <w:sz w:val="24"/>
          <w:szCs w:val="24"/>
          <w:lang w:val="fr-FR"/>
        </w:rPr>
        <w:t xml:space="preserve"> ha sempre </w:t>
      </w:r>
      <w:proofErr w:type="spellStart"/>
      <w:r w:rsidR="009919ED">
        <w:rPr>
          <w:rFonts w:ascii="Times New Roman" w:hAnsi="Times New Roman"/>
          <w:sz w:val="24"/>
          <w:szCs w:val="24"/>
          <w:lang w:val="fr-FR"/>
        </w:rPr>
        <w:t>riservato</w:t>
      </w:r>
      <w:proofErr w:type="spellEnd"/>
      <w:r w:rsidR="009919E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919ED">
        <w:rPr>
          <w:rFonts w:ascii="Times New Roman" w:hAnsi="Times New Roman"/>
          <w:sz w:val="24"/>
          <w:szCs w:val="24"/>
          <w:lang w:val="fr-FR"/>
        </w:rPr>
        <w:t>un</w:t>
      </w:r>
      <w:r w:rsidR="00761CA3">
        <w:rPr>
          <w:rFonts w:ascii="Times New Roman" w:hAnsi="Times New Roman"/>
          <w:sz w:val="24"/>
          <w:szCs w:val="24"/>
          <w:lang w:val="fr-FR"/>
        </w:rPr>
        <w:t>’</w:t>
      </w:r>
      <w:r w:rsidR="009919ED">
        <w:rPr>
          <w:rFonts w:ascii="Times New Roman" w:hAnsi="Times New Roman"/>
          <w:sz w:val="24"/>
          <w:szCs w:val="24"/>
          <w:lang w:val="fr-FR"/>
        </w:rPr>
        <w:t>attenzione</w:t>
      </w:r>
      <w:proofErr w:type="spellEnd"/>
      <w:r w:rsidR="009919E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919ED">
        <w:rPr>
          <w:rFonts w:ascii="Times New Roman" w:hAnsi="Times New Roman"/>
          <w:sz w:val="24"/>
          <w:szCs w:val="24"/>
          <w:lang w:val="fr-FR"/>
        </w:rPr>
        <w:t>particolare</w:t>
      </w:r>
      <w:proofErr w:type="spellEnd"/>
      <w:r w:rsidR="009919ED">
        <w:rPr>
          <w:rFonts w:ascii="Times New Roman" w:hAnsi="Times New Roman"/>
          <w:sz w:val="24"/>
          <w:szCs w:val="24"/>
          <w:lang w:val="fr-FR"/>
        </w:rPr>
        <w:t xml:space="preserve"> ai </w:t>
      </w:r>
      <w:proofErr w:type="spellStart"/>
      <w:r w:rsidR="009919ED">
        <w:rPr>
          <w:rFonts w:ascii="Times New Roman" w:hAnsi="Times New Roman"/>
          <w:sz w:val="24"/>
          <w:szCs w:val="24"/>
          <w:lang w:val="fr-FR"/>
        </w:rPr>
        <w:t>catechismi</w:t>
      </w:r>
      <w:proofErr w:type="spellEnd"/>
      <w:r w:rsidR="009919E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919ED">
        <w:rPr>
          <w:rFonts w:ascii="Times New Roman" w:hAnsi="Times New Roman"/>
          <w:sz w:val="24"/>
          <w:szCs w:val="24"/>
          <w:lang w:val="fr-FR"/>
        </w:rPr>
        <w:t>pictografici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. </w:t>
      </w:r>
      <w:r w:rsidR="008A4930">
        <w:rPr>
          <w:rFonts w:ascii="Times New Roman" w:hAnsi="Times New Roman"/>
          <w:sz w:val="24"/>
          <w:szCs w:val="24"/>
          <w:lang w:val="fr-FR"/>
        </w:rPr>
        <w:t xml:space="preserve">Si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tratta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di un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insieme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di</w:t>
      </w:r>
      <w:r w:rsidR="00263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sussidi</w:t>
      </w:r>
      <w:proofErr w:type="spellEnd"/>
      <w:r w:rsidR="009919E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919ED">
        <w:rPr>
          <w:rFonts w:ascii="Times New Roman" w:hAnsi="Times New Roman"/>
          <w:sz w:val="24"/>
          <w:szCs w:val="24"/>
          <w:lang w:val="fr-FR"/>
        </w:rPr>
        <w:t>prodotti</w:t>
      </w:r>
      <w:proofErr w:type="spellEnd"/>
      <w:r w:rsidR="009919ED">
        <w:rPr>
          <w:rFonts w:ascii="Times New Roman" w:hAnsi="Times New Roman"/>
          <w:sz w:val="24"/>
          <w:szCs w:val="24"/>
          <w:lang w:val="fr-FR"/>
        </w:rPr>
        <w:t xml:space="preserve"> in America Latina </w:t>
      </w:r>
      <w:proofErr w:type="spellStart"/>
      <w:r w:rsidR="009919ED">
        <w:rPr>
          <w:rFonts w:ascii="Times New Roman" w:hAnsi="Times New Roman"/>
          <w:sz w:val="24"/>
          <w:szCs w:val="24"/>
          <w:lang w:val="fr-FR"/>
        </w:rPr>
        <w:t>agli</w:t>
      </w:r>
      <w:proofErr w:type="spellEnd"/>
      <w:r w:rsidR="009919E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919ED">
        <w:rPr>
          <w:rFonts w:ascii="Times New Roman" w:hAnsi="Times New Roman"/>
          <w:sz w:val="24"/>
          <w:szCs w:val="24"/>
          <w:lang w:val="fr-FR"/>
        </w:rPr>
        <w:t>inizi</w:t>
      </w:r>
      <w:proofErr w:type="spellEnd"/>
      <w:r w:rsidR="009919E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919ED">
        <w:rPr>
          <w:rFonts w:ascii="Times New Roman" w:hAnsi="Times New Roman"/>
          <w:sz w:val="24"/>
          <w:szCs w:val="24"/>
          <w:lang w:val="fr-FR"/>
        </w:rPr>
        <w:t>dell</w:t>
      </w:r>
      <w:r w:rsidR="00761CA3">
        <w:rPr>
          <w:rFonts w:ascii="Times New Roman" w:hAnsi="Times New Roman"/>
          <w:sz w:val="24"/>
          <w:szCs w:val="24"/>
          <w:lang w:val="fr-FR"/>
        </w:rPr>
        <w:t>’</w:t>
      </w:r>
      <w:r w:rsidR="009919ED">
        <w:rPr>
          <w:rFonts w:ascii="Times New Roman" w:hAnsi="Times New Roman"/>
          <w:sz w:val="24"/>
          <w:szCs w:val="24"/>
          <w:lang w:val="fr-FR"/>
        </w:rPr>
        <w:t>evangelizzazione</w:t>
      </w:r>
      <w:proofErr w:type="spellEnd"/>
      <w:r w:rsidR="009919E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576B1">
        <w:rPr>
          <w:rFonts w:ascii="Times New Roman" w:hAnsi="Times New Roman"/>
          <w:sz w:val="24"/>
          <w:szCs w:val="24"/>
          <w:lang w:val="fr-FR"/>
        </w:rPr>
        <w:t xml:space="preserve">del </w:t>
      </w:r>
      <w:proofErr w:type="spellStart"/>
      <w:r w:rsidR="005576B1">
        <w:rPr>
          <w:rFonts w:ascii="Times New Roman" w:hAnsi="Times New Roman"/>
          <w:sz w:val="24"/>
          <w:szCs w:val="24"/>
          <w:lang w:val="fr-FR"/>
        </w:rPr>
        <w:t>subcontinente</w:t>
      </w:r>
      <w:proofErr w:type="spellEnd"/>
      <w:r w:rsidR="005576B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5576B1">
        <w:rPr>
          <w:rFonts w:ascii="Times New Roman" w:hAnsi="Times New Roman"/>
          <w:sz w:val="24"/>
          <w:szCs w:val="24"/>
          <w:lang w:val="fr-FR"/>
        </w:rPr>
        <w:t>appena</w:t>
      </w:r>
      <w:proofErr w:type="spellEnd"/>
      <w:r w:rsidR="005576B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5576B1">
        <w:rPr>
          <w:rFonts w:ascii="Times New Roman" w:hAnsi="Times New Roman"/>
          <w:sz w:val="24"/>
          <w:szCs w:val="24"/>
          <w:lang w:val="fr-FR"/>
        </w:rPr>
        <w:t>dopo</w:t>
      </w:r>
      <w:proofErr w:type="spellEnd"/>
      <w:r w:rsidR="005576B1">
        <w:rPr>
          <w:rFonts w:ascii="Times New Roman" w:hAnsi="Times New Roman"/>
          <w:sz w:val="24"/>
          <w:szCs w:val="24"/>
          <w:lang w:val="fr-FR"/>
        </w:rPr>
        <w:t xml:space="preserve"> il 1492.</w:t>
      </w:r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576B1">
        <w:rPr>
          <w:rFonts w:ascii="Times New Roman" w:hAnsi="Times New Roman"/>
          <w:sz w:val="24"/>
          <w:szCs w:val="24"/>
          <w:lang w:val="fr-FR"/>
        </w:rPr>
        <w:t xml:space="preserve">I </w:t>
      </w:r>
      <w:proofErr w:type="spellStart"/>
      <w:r w:rsidR="005576B1">
        <w:rPr>
          <w:rFonts w:ascii="Times New Roman" w:hAnsi="Times New Roman"/>
          <w:sz w:val="24"/>
          <w:szCs w:val="24"/>
          <w:lang w:val="fr-FR"/>
        </w:rPr>
        <w:t>primi</w:t>
      </w:r>
      <w:proofErr w:type="spellEnd"/>
      <w:r w:rsidR="005576B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5576B1">
        <w:rPr>
          <w:rFonts w:ascii="Times New Roman" w:hAnsi="Times New Roman"/>
          <w:sz w:val="24"/>
          <w:szCs w:val="24"/>
          <w:lang w:val="fr-FR"/>
        </w:rPr>
        <w:t>missionari</w:t>
      </w:r>
      <w:proofErr w:type="spellEnd"/>
      <w:r w:rsidR="005576B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5576B1">
        <w:rPr>
          <w:rFonts w:ascii="Times New Roman" w:hAnsi="Times New Roman"/>
          <w:sz w:val="24"/>
          <w:szCs w:val="24"/>
          <w:lang w:val="fr-FR"/>
        </w:rPr>
        <w:t>europei</w:t>
      </w:r>
      <w:proofErr w:type="spellEnd"/>
      <w:r w:rsidR="005576B1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="005576B1">
        <w:rPr>
          <w:rFonts w:ascii="Times New Roman" w:hAnsi="Times New Roman"/>
          <w:sz w:val="24"/>
          <w:szCs w:val="24"/>
          <w:lang w:val="fr-FR"/>
        </w:rPr>
        <w:t>spagnoli</w:t>
      </w:r>
      <w:proofErr w:type="spellEnd"/>
      <w:r w:rsidR="005576B1">
        <w:rPr>
          <w:rFonts w:ascii="Times New Roman" w:hAnsi="Times New Roman"/>
          <w:sz w:val="24"/>
          <w:szCs w:val="24"/>
          <w:lang w:val="fr-FR"/>
        </w:rPr>
        <w:t>, ma non solo)</w:t>
      </w:r>
      <w:r w:rsidR="009919ED">
        <w:rPr>
          <w:rFonts w:ascii="Times New Roman" w:hAnsi="Times New Roman"/>
          <w:sz w:val="24"/>
          <w:szCs w:val="24"/>
          <w:lang w:val="fr-FR"/>
        </w:rPr>
        <w:t>,</w:t>
      </w:r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nella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loro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azione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pastorale e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catechistica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hanno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subito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dovuto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fare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conti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con la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barriera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linguistica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che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li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separava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dai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nativi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. Nello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sforzo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di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superare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761CA3">
        <w:rPr>
          <w:rFonts w:ascii="Times New Roman" w:hAnsi="Times New Roman"/>
          <w:sz w:val="24"/>
          <w:szCs w:val="24"/>
          <w:lang w:val="fr-FR"/>
        </w:rPr>
        <w:t>’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ostacolo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essi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sono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giunti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precisamente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alla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redazione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dei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catechismi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pictografici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cioè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di</w:t>
      </w:r>
      <w:r w:rsidR="005576B1">
        <w:rPr>
          <w:rFonts w:ascii="Times New Roman" w:hAnsi="Times New Roman"/>
          <w:sz w:val="24"/>
          <w:szCs w:val="24"/>
          <w:lang w:val="fr-FR"/>
        </w:rPr>
        <w:t xml:space="preserve"> pagine</w:t>
      </w:r>
      <w:r w:rsidR="00263329">
        <w:rPr>
          <w:rFonts w:ascii="Times New Roman" w:hAnsi="Times New Roman"/>
          <w:sz w:val="24"/>
          <w:szCs w:val="24"/>
          <w:lang w:val="fr-FR"/>
        </w:rPr>
        <w:t xml:space="preserve"> di figure e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segni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splendidamente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colorati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che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nelle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5576B1">
        <w:rPr>
          <w:rFonts w:ascii="Times New Roman" w:hAnsi="Times New Roman"/>
          <w:sz w:val="24"/>
          <w:szCs w:val="24"/>
          <w:lang w:val="fr-FR"/>
        </w:rPr>
        <w:t>loro</w:t>
      </w:r>
      <w:proofErr w:type="spellEnd"/>
      <w:r w:rsidR="005576B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intenzioni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dovevano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supplire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 alla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mancanza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 di un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alfabeto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condiviso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ed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essere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grado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 di far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comprendere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 il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messaggio</w:t>
      </w:r>
      <w:proofErr w:type="spellEnd"/>
      <w:r w:rsidR="00263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3329">
        <w:rPr>
          <w:rFonts w:ascii="Times New Roman" w:hAnsi="Times New Roman"/>
          <w:sz w:val="24"/>
          <w:szCs w:val="24"/>
          <w:lang w:val="fr-FR"/>
        </w:rPr>
        <w:t>cristiano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alle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popolazioni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latinoamericane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, anche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nei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suoi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 xml:space="preserve"> concetti più </w:t>
      </w:r>
      <w:proofErr w:type="spellStart"/>
      <w:r w:rsidR="008A4930">
        <w:rPr>
          <w:rFonts w:ascii="Times New Roman" w:hAnsi="Times New Roman"/>
          <w:sz w:val="24"/>
          <w:szCs w:val="24"/>
          <w:lang w:val="fr-FR"/>
        </w:rPr>
        <w:t>astratti</w:t>
      </w:r>
      <w:proofErr w:type="spellEnd"/>
      <w:r w:rsidR="008A4930">
        <w:rPr>
          <w:rFonts w:ascii="Times New Roman" w:hAnsi="Times New Roman"/>
          <w:sz w:val="24"/>
          <w:szCs w:val="24"/>
          <w:lang w:val="fr-FR"/>
        </w:rPr>
        <w:t>.</w:t>
      </w:r>
    </w:p>
    <w:p w14:paraId="4E8AB8EC" w14:textId="3DC6EE41" w:rsidR="00741181" w:rsidRDefault="00741181" w:rsidP="00761CA3">
      <w:pPr>
        <w:pStyle w:val="Notaincalce"/>
        <w:ind w:firstLine="708"/>
        <w:jc w:val="both"/>
        <w:rPr>
          <w:szCs w:val="24"/>
          <w:lang w:val="es-ES"/>
        </w:rPr>
      </w:pPr>
      <w:r>
        <w:rPr>
          <w:szCs w:val="24"/>
          <w:lang w:val="fr-FR"/>
        </w:rPr>
        <w:t xml:space="preserve">I </w:t>
      </w:r>
      <w:proofErr w:type="spellStart"/>
      <w:r>
        <w:rPr>
          <w:szCs w:val="24"/>
          <w:lang w:val="fr-FR"/>
        </w:rPr>
        <w:t>primi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risultati</w:t>
      </w:r>
      <w:proofErr w:type="spellEnd"/>
      <w:r>
        <w:rPr>
          <w:szCs w:val="24"/>
          <w:lang w:val="fr-FR"/>
        </w:rPr>
        <w:t xml:space="preserve"> dei </w:t>
      </w:r>
      <w:proofErr w:type="spellStart"/>
      <w:r>
        <w:rPr>
          <w:szCs w:val="24"/>
          <w:lang w:val="fr-FR"/>
        </w:rPr>
        <w:t>suoi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studi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sull</w:t>
      </w:r>
      <w:r w:rsidR="00761CA3">
        <w:rPr>
          <w:szCs w:val="24"/>
          <w:lang w:val="fr-FR"/>
        </w:rPr>
        <w:t>’</w:t>
      </w:r>
      <w:r>
        <w:rPr>
          <w:szCs w:val="24"/>
          <w:lang w:val="fr-FR"/>
        </w:rPr>
        <w:t>argomento</w:t>
      </w:r>
      <w:proofErr w:type="spellEnd"/>
      <w:r>
        <w:rPr>
          <w:szCs w:val="24"/>
          <w:lang w:val="fr-FR"/>
        </w:rPr>
        <w:t xml:space="preserve"> il </w:t>
      </w:r>
      <w:proofErr w:type="spellStart"/>
      <w:r>
        <w:rPr>
          <w:szCs w:val="24"/>
          <w:lang w:val="fr-FR"/>
        </w:rPr>
        <w:t>Resines</w:t>
      </w:r>
      <w:proofErr w:type="spellEnd"/>
      <w:r>
        <w:rPr>
          <w:szCs w:val="24"/>
          <w:lang w:val="fr-FR"/>
        </w:rPr>
        <w:t xml:space="preserve"> li </w:t>
      </w:r>
      <w:proofErr w:type="spellStart"/>
      <w:r>
        <w:rPr>
          <w:szCs w:val="24"/>
          <w:lang w:val="fr-FR"/>
        </w:rPr>
        <w:t>aveva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già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raccolti</w:t>
      </w:r>
      <w:proofErr w:type="spellEnd"/>
      <w:r>
        <w:rPr>
          <w:szCs w:val="24"/>
          <w:lang w:val="fr-FR"/>
        </w:rPr>
        <w:t xml:space="preserve"> in </w:t>
      </w:r>
      <w:proofErr w:type="spellStart"/>
      <w:r w:rsidR="00DC1CA7">
        <w:rPr>
          <w:szCs w:val="24"/>
          <w:lang w:val="fr-FR"/>
        </w:rPr>
        <w:t>alcuni</w:t>
      </w:r>
      <w:proofErr w:type="spellEnd"/>
      <w:r w:rsidR="00DC1CA7"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volumi</w:t>
      </w:r>
      <w:proofErr w:type="spellEnd"/>
      <w:r w:rsidR="00DC1CA7">
        <w:rPr>
          <w:szCs w:val="24"/>
          <w:lang w:val="fr-FR"/>
        </w:rPr>
        <w:t xml:space="preserve">, </w:t>
      </w:r>
      <w:proofErr w:type="spellStart"/>
      <w:proofErr w:type="gramStart"/>
      <w:r w:rsidR="00DC1CA7">
        <w:rPr>
          <w:szCs w:val="24"/>
          <w:lang w:val="fr-FR"/>
        </w:rPr>
        <w:t>ricchi</w:t>
      </w:r>
      <w:proofErr w:type="spellEnd"/>
      <w:r w:rsidR="00DC1CA7">
        <w:rPr>
          <w:szCs w:val="24"/>
          <w:lang w:val="fr-FR"/>
        </w:rPr>
        <w:t xml:space="preserve"> </w:t>
      </w:r>
      <w:r>
        <w:rPr>
          <w:szCs w:val="24"/>
          <w:lang w:val="fr-FR"/>
        </w:rPr>
        <w:t xml:space="preserve"> </w:t>
      </w:r>
      <w:r w:rsidR="00DC1CA7">
        <w:rPr>
          <w:szCs w:val="24"/>
          <w:lang w:val="fr-FR"/>
        </w:rPr>
        <w:t>di</w:t>
      </w:r>
      <w:proofErr w:type="gramEnd"/>
      <w:r w:rsidR="00DC1CA7">
        <w:rPr>
          <w:szCs w:val="24"/>
          <w:lang w:val="fr-FR"/>
        </w:rPr>
        <w:t xml:space="preserve"> un</w:t>
      </w:r>
      <w:r w:rsidR="005576B1">
        <w:rPr>
          <w:szCs w:val="24"/>
          <w:lang w:val="fr-FR"/>
        </w:rPr>
        <w:t xml:space="preserve"> </w:t>
      </w:r>
      <w:proofErr w:type="spellStart"/>
      <w:r w:rsidR="005576B1">
        <w:rPr>
          <w:szCs w:val="24"/>
          <w:lang w:val="fr-FR"/>
        </w:rPr>
        <w:t>ampio</w:t>
      </w:r>
      <w:proofErr w:type="spellEnd"/>
      <w:r w:rsidR="005576B1">
        <w:rPr>
          <w:szCs w:val="24"/>
          <w:lang w:val="fr-FR"/>
        </w:rPr>
        <w:t xml:space="preserve"> </w:t>
      </w:r>
      <w:proofErr w:type="spellStart"/>
      <w:r w:rsidR="00DC1CA7">
        <w:rPr>
          <w:szCs w:val="24"/>
          <w:lang w:val="fr-FR"/>
        </w:rPr>
        <w:t>apparato</w:t>
      </w:r>
      <w:proofErr w:type="spellEnd"/>
      <w:r w:rsidR="00DC1CA7">
        <w:rPr>
          <w:szCs w:val="24"/>
          <w:lang w:val="fr-FR"/>
        </w:rPr>
        <w:t xml:space="preserve"> </w:t>
      </w:r>
      <w:proofErr w:type="spellStart"/>
      <w:r w:rsidR="00DC1CA7">
        <w:rPr>
          <w:szCs w:val="24"/>
          <w:lang w:val="fr-FR"/>
        </w:rPr>
        <w:t>iconografico</w:t>
      </w:r>
      <w:proofErr w:type="spellEnd"/>
      <w:r w:rsidR="00DC1CA7">
        <w:rPr>
          <w:szCs w:val="24"/>
          <w:lang w:val="fr-FR"/>
        </w:rPr>
        <w:t xml:space="preserve">, </w:t>
      </w:r>
      <w:proofErr w:type="spellStart"/>
      <w:r>
        <w:rPr>
          <w:szCs w:val="24"/>
          <w:lang w:val="fr-FR"/>
        </w:rPr>
        <w:t>pubblicati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ormai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qualche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anno</w:t>
      </w:r>
      <w:proofErr w:type="spellEnd"/>
      <w:r>
        <w:rPr>
          <w:szCs w:val="24"/>
          <w:lang w:val="fr-FR"/>
        </w:rPr>
        <w:t xml:space="preserve"> fa</w:t>
      </w:r>
      <w:r w:rsidRPr="00741181">
        <w:rPr>
          <w:szCs w:val="24"/>
          <w:lang w:val="fr-FR"/>
        </w:rPr>
        <w:t>:</w:t>
      </w:r>
      <w:r>
        <w:rPr>
          <w:szCs w:val="24"/>
          <w:lang w:val="fr-FR"/>
        </w:rPr>
        <w:t xml:space="preserve"> </w:t>
      </w:r>
      <w:proofErr w:type="spellStart"/>
      <w:r w:rsidRPr="00741181">
        <w:rPr>
          <w:i/>
          <w:iCs/>
          <w:szCs w:val="24"/>
          <w:lang w:val="fr-FR"/>
        </w:rPr>
        <w:t>Catecismos</w:t>
      </w:r>
      <w:proofErr w:type="spellEnd"/>
      <w:r w:rsidRPr="00741181">
        <w:rPr>
          <w:i/>
          <w:iCs/>
          <w:szCs w:val="24"/>
          <w:lang w:val="fr-FR"/>
        </w:rPr>
        <w:t xml:space="preserve"> americanos del </w:t>
      </w:r>
      <w:proofErr w:type="spellStart"/>
      <w:r w:rsidRPr="00741181">
        <w:rPr>
          <w:i/>
          <w:iCs/>
          <w:szCs w:val="24"/>
          <w:lang w:val="fr-FR"/>
        </w:rPr>
        <w:t>siglo</w:t>
      </w:r>
      <w:proofErr w:type="spellEnd"/>
      <w:r w:rsidRPr="00741181">
        <w:rPr>
          <w:i/>
          <w:iCs/>
          <w:szCs w:val="24"/>
          <w:lang w:val="fr-FR"/>
        </w:rPr>
        <w:t xml:space="preserve"> XVI</w:t>
      </w:r>
      <w:r>
        <w:rPr>
          <w:szCs w:val="24"/>
          <w:lang w:val="fr-FR"/>
        </w:rPr>
        <w:t xml:space="preserve">, 2 </w:t>
      </w:r>
      <w:proofErr w:type="spellStart"/>
      <w:r>
        <w:rPr>
          <w:szCs w:val="24"/>
          <w:lang w:val="fr-FR"/>
        </w:rPr>
        <w:t>voll</w:t>
      </w:r>
      <w:proofErr w:type="spellEnd"/>
      <w:r>
        <w:rPr>
          <w:szCs w:val="24"/>
          <w:lang w:val="fr-FR"/>
        </w:rPr>
        <w:t xml:space="preserve">., Valladolid, </w:t>
      </w:r>
      <w:proofErr w:type="spellStart"/>
      <w:r>
        <w:rPr>
          <w:szCs w:val="24"/>
          <w:lang w:val="fr-FR"/>
        </w:rPr>
        <w:t>Junta</w:t>
      </w:r>
      <w:proofErr w:type="spellEnd"/>
      <w:r>
        <w:rPr>
          <w:szCs w:val="24"/>
          <w:lang w:val="fr-FR"/>
        </w:rPr>
        <w:t xml:space="preserve"> de Castilla </w:t>
      </w:r>
      <w:r w:rsidRPr="00DC1CA7">
        <w:rPr>
          <w:szCs w:val="24"/>
          <w:lang w:val="fr-FR"/>
        </w:rPr>
        <w:t xml:space="preserve">y </w:t>
      </w:r>
      <w:r w:rsidR="00DC1CA7" w:rsidRPr="00DC1CA7">
        <w:rPr>
          <w:rStyle w:val="Enfasicorsivo"/>
          <w:i w:val="0"/>
          <w:iCs w:val="0"/>
          <w:color w:val="auto"/>
          <w:szCs w:val="24"/>
          <w:shd w:val="clear" w:color="auto" w:fill="FFFFFF"/>
        </w:rPr>
        <w:t>León</w:t>
      </w:r>
      <w:r w:rsidR="00DC1CA7" w:rsidRPr="00DC1CA7">
        <w:rPr>
          <w:color w:val="auto"/>
          <w:szCs w:val="24"/>
          <w:shd w:val="clear" w:color="auto" w:fill="FFFFFF"/>
        </w:rPr>
        <w:t> </w:t>
      </w:r>
      <w:r w:rsidR="00DC1CA7">
        <w:rPr>
          <w:color w:val="auto"/>
          <w:szCs w:val="24"/>
          <w:shd w:val="clear" w:color="auto" w:fill="FFFFFF"/>
        </w:rPr>
        <w:t xml:space="preserve">1992; </w:t>
      </w:r>
      <w:proofErr w:type="spellStart"/>
      <w:r w:rsidRPr="00741181">
        <w:rPr>
          <w:i/>
          <w:szCs w:val="24"/>
        </w:rPr>
        <w:t>Diccionario</w:t>
      </w:r>
      <w:proofErr w:type="spellEnd"/>
      <w:r w:rsidRPr="00741181">
        <w:rPr>
          <w:i/>
          <w:szCs w:val="24"/>
        </w:rPr>
        <w:t xml:space="preserve"> de </w:t>
      </w:r>
      <w:proofErr w:type="spellStart"/>
      <w:r w:rsidRPr="00741181">
        <w:rPr>
          <w:i/>
          <w:szCs w:val="24"/>
        </w:rPr>
        <w:t>los</w:t>
      </w:r>
      <w:proofErr w:type="spellEnd"/>
      <w:r w:rsidRPr="00741181">
        <w:rPr>
          <w:i/>
          <w:szCs w:val="24"/>
        </w:rPr>
        <w:t xml:space="preserve"> </w:t>
      </w:r>
      <w:proofErr w:type="spellStart"/>
      <w:r w:rsidRPr="00741181">
        <w:rPr>
          <w:i/>
          <w:szCs w:val="24"/>
        </w:rPr>
        <w:t>catecismos</w:t>
      </w:r>
      <w:proofErr w:type="spellEnd"/>
      <w:r w:rsidRPr="00741181">
        <w:rPr>
          <w:i/>
          <w:szCs w:val="24"/>
        </w:rPr>
        <w:t xml:space="preserve"> </w:t>
      </w:r>
      <w:proofErr w:type="spellStart"/>
      <w:r w:rsidRPr="00741181">
        <w:rPr>
          <w:i/>
          <w:szCs w:val="24"/>
        </w:rPr>
        <w:t>pictográficos</w:t>
      </w:r>
      <w:proofErr w:type="spellEnd"/>
      <w:r>
        <w:rPr>
          <w:szCs w:val="24"/>
        </w:rPr>
        <w:t>,</w:t>
      </w:r>
      <w:r w:rsidRPr="00741181">
        <w:rPr>
          <w:szCs w:val="24"/>
        </w:rPr>
        <w:t xml:space="preserve"> </w:t>
      </w:r>
      <w:proofErr w:type="spellStart"/>
      <w:r w:rsidRPr="00741181">
        <w:rPr>
          <w:szCs w:val="24"/>
        </w:rPr>
        <w:t>Deputación</w:t>
      </w:r>
      <w:proofErr w:type="spellEnd"/>
      <w:r w:rsidRPr="00741181">
        <w:rPr>
          <w:szCs w:val="24"/>
        </w:rPr>
        <w:t xml:space="preserve"> de Valladolid</w:t>
      </w:r>
      <w:r w:rsidR="00761CA3">
        <w:rPr>
          <w:szCs w:val="24"/>
        </w:rPr>
        <w:t>,</w:t>
      </w:r>
      <w:r w:rsidRPr="00741181">
        <w:rPr>
          <w:szCs w:val="24"/>
        </w:rPr>
        <w:t xml:space="preserve"> </w:t>
      </w:r>
      <w:r w:rsidR="00761CA3" w:rsidRPr="00741181">
        <w:rPr>
          <w:szCs w:val="24"/>
        </w:rPr>
        <w:t xml:space="preserve">Valladolid </w:t>
      </w:r>
      <w:r w:rsidRPr="00741181">
        <w:rPr>
          <w:szCs w:val="24"/>
        </w:rPr>
        <w:t xml:space="preserve">2007; </w:t>
      </w:r>
      <w:r w:rsidRPr="00741181">
        <w:rPr>
          <w:i/>
          <w:szCs w:val="24"/>
          <w:lang w:val="es-ES"/>
        </w:rPr>
        <w:t xml:space="preserve">Catecismos pictográficos de Pedro de Gante, Incompleto y </w:t>
      </w:r>
      <w:proofErr w:type="spellStart"/>
      <w:r w:rsidRPr="00741181">
        <w:rPr>
          <w:i/>
          <w:szCs w:val="24"/>
          <w:lang w:val="es-ES"/>
        </w:rPr>
        <w:t>Mucagua</w:t>
      </w:r>
      <w:proofErr w:type="spellEnd"/>
      <w:r w:rsidRPr="00741181">
        <w:rPr>
          <w:szCs w:val="24"/>
          <w:lang w:val="es-ES"/>
        </w:rPr>
        <w:t>,  Fundación Universitaria Española</w:t>
      </w:r>
      <w:r w:rsidR="00761CA3">
        <w:rPr>
          <w:szCs w:val="24"/>
          <w:lang w:val="es-ES"/>
        </w:rPr>
        <w:t>, Madrid</w:t>
      </w:r>
      <w:r w:rsidRPr="00741181">
        <w:rPr>
          <w:szCs w:val="24"/>
          <w:lang w:val="es-ES"/>
        </w:rPr>
        <w:t xml:space="preserve"> 2007.</w:t>
      </w:r>
    </w:p>
    <w:p w14:paraId="2A6F3985" w14:textId="3B006B34" w:rsidR="00DC1CA7" w:rsidRDefault="00DC1CA7" w:rsidP="00741181">
      <w:pPr>
        <w:pStyle w:val="Notaincalce"/>
        <w:ind w:firstLine="0"/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Da </w:t>
      </w:r>
      <w:proofErr w:type="spellStart"/>
      <w:r>
        <w:rPr>
          <w:szCs w:val="24"/>
          <w:lang w:val="es-ES"/>
        </w:rPr>
        <w:t>allora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l</w:t>
      </w:r>
      <w:r w:rsidR="00761CA3">
        <w:rPr>
          <w:szCs w:val="24"/>
          <w:lang w:val="es-ES"/>
        </w:rPr>
        <w:t>’</w:t>
      </w:r>
      <w:r>
        <w:rPr>
          <w:szCs w:val="24"/>
          <w:lang w:val="es-ES"/>
        </w:rPr>
        <w:t>interesse</w:t>
      </w:r>
      <w:proofErr w:type="spellEnd"/>
      <w:r>
        <w:rPr>
          <w:szCs w:val="24"/>
          <w:lang w:val="es-ES"/>
        </w:rPr>
        <w:t xml:space="preserve"> per la materia non ha </w:t>
      </w:r>
      <w:proofErr w:type="spellStart"/>
      <w:r>
        <w:rPr>
          <w:szCs w:val="24"/>
          <w:lang w:val="es-ES"/>
        </w:rPr>
        <w:t>abbandonato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il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nostro</w:t>
      </w:r>
      <w:proofErr w:type="spellEnd"/>
      <w:r>
        <w:rPr>
          <w:szCs w:val="24"/>
          <w:lang w:val="es-ES"/>
        </w:rPr>
        <w:t xml:space="preserve"> autore che ha preso a </w:t>
      </w:r>
      <w:proofErr w:type="spellStart"/>
      <w:r>
        <w:rPr>
          <w:szCs w:val="24"/>
          <w:lang w:val="es-ES"/>
        </w:rPr>
        <w:t>studiare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sistem</w:t>
      </w:r>
      <w:r w:rsidR="00761CA3">
        <w:rPr>
          <w:szCs w:val="24"/>
          <w:lang w:val="es-ES"/>
        </w:rPr>
        <w:t>a</w:t>
      </w:r>
      <w:r>
        <w:rPr>
          <w:szCs w:val="24"/>
          <w:lang w:val="es-ES"/>
        </w:rPr>
        <w:t>ticamente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tutti</w:t>
      </w:r>
      <w:proofErr w:type="spellEnd"/>
      <w:r>
        <w:rPr>
          <w:szCs w:val="24"/>
          <w:lang w:val="es-ES"/>
        </w:rPr>
        <w:t xml:space="preserve"> i </w:t>
      </w:r>
      <w:proofErr w:type="spellStart"/>
      <w:r>
        <w:rPr>
          <w:szCs w:val="24"/>
          <w:lang w:val="es-ES"/>
        </w:rPr>
        <w:t>catechismi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pictografici</w:t>
      </w:r>
      <w:proofErr w:type="spellEnd"/>
      <w:r>
        <w:rPr>
          <w:szCs w:val="24"/>
          <w:lang w:val="es-ES"/>
        </w:rPr>
        <w:t xml:space="preserve"> fino ad ora </w:t>
      </w:r>
      <w:proofErr w:type="spellStart"/>
      <w:r>
        <w:rPr>
          <w:szCs w:val="24"/>
          <w:lang w:val="es-ES"/>
        </w:rPr>
        <w:t>conosciuti</w:t>
      </w:r>
      <w:proofErr w:type="spellEnd"/>
      <w:r>
        <w:rPr>
          <w:szCs w:val="24"/>
          <w:lang w:val="es-ES"/>
        </w:rPr>
        <w:t xml:space="preserve">, publicando di volta in volta </w:t>
      </w:r>
      <w:proofErr w:type="spellStart"/>
      <w:r>
        <w:rPr>
          <w:szCs w:val="24"/>
          <w:lang w:val="es-ES"/>
        </w:rPr>
        <w:t>il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risultato</w:t>
      </w:r>
      <w:proofErr w:type="spellEnd"/>
      <w:r>
        <w:rPr>
          <w:szCs w:val="24"/>
          <w:lang w:val="es-ES"/>
        </w:rPr>
        <w:t xml:space="preserve"> delle </w:t>
      </w:r>
      <w:proofErr w:type="spellStart"/>
      <w:r>
        <w:rPr>
          <w:szCs w:val="24"/>
          <w:lang w:val="es-ES"/>
        </w:rPr>
        <w:t>sue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ricerche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soprattutto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sulla</w:t>
      </w:r>
      <w:proofErr w:type="spellEnd"/>
      <w:r>
        <w:rPr>
          <w:szCs w:val="24"/>
          <w:lang w:val="es-ES"/>
        </w:rPr>
        <w:t xml:space="preserve"> revista «Estudio Agustiniano» o su </w:t>
      </w:r>
      <w:proofErr w:type="spellStart"/>
      <w:r>
        <w:rPr>
          <w:szCs w:val="24"/>
          <w:lang w:val="es-ES"/>
        </w:rPr>
        <w:t>fascicoli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editi</w:t>
      </w:r>
      <w:proofErr w:type="spellEnd"/>
      <w:r>
        <w:rPr>
          <w:szCs w:val="24"/>
          <w:lang w:val="es-ES"/>
        </w:rPr>
        <w:t xml:space="preserve"> in proprio. </w:t>
      </w:r>
      <w:proofErr w:type="spellStart"/>
      <w:r>
        <w:rPr>
          <w:szCs w:val="24"/>
          <w:lang w:val="es-ES"/>
        </w:rPr>
        <w:t>Questi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ed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altri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studi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sono</w:t>
      </w:r>
      <w:proofErr w:type="spellEnd"/>
      <w:r>
        <w:rPr>
          <w:szCs w:val="24"/>
          <w:lang w:val="es-ES"/>
        </w:rPr>
        <w:t xml:space="preserve"> ora </w:t>
      </w:r>
      <w:proofErr w:type="spellStart"/>
      <w:r>
        <w:rPr>
          <w:szCs w:val="24"/>
          <w:lang w:val="es-ES"/>
        </w:rPr>
        <w:t>raccolti</w:t>
      </w:r>
      <w:proofErr w:type="spellEnd"/>
      <w:r>
        <w:rPr>
          <w:szCs w:val="24"/>
          <w:lang w:val="es-ES"/>
        </w:rPr>
        <w:t xml:space="preserve"> nel </w:t>
      </w:r>
      <w:proofErr w:type="spellStart"/>
      <w:r>
        <w:rPr>
          <w:szCs w:val="24"/>
          <w:lang w:val="es-ES"/>
        </w:rPr>
        <w:t>volume</w:t>
      </w:r>
      <w:proofErr w:type="spellEnd"/>
      <w:r>
        <w:rPr>
          <w:szCs w:val="24"/>
          <w:lang w:val="es-ES"/>
        </w:rPr>
        <w:t xml:space="preserve"> che </w:t>
      </w:r>
      <w:proofErr w:type="spellStart"/>
      <w:r>
        <w:rPr>
          <w:szCs w:val="24"/>
          <w:lang w:val="es-ES"/>
        </w:rPr>
        <w:t>presentiamo</w:t>
      </w:r>
      <w:proofErr w:type="spellEnd"/>
      <w:r>
        <w:rPr>
          <w:szCs w:val="24"/>
          <w:lang w:val="es-ES"/>
        </w:rPr>
        <w:t>.</w:t>
      </w:r>
    </w:p>
    <w:p w14:paraId="273CE489" w14:textId="4ECC1298" w:rsidR="009C5389" w:rsidRDefault="00DC1CA7" w:rsidP="00761CA3">
      <w:pPr>
        <w:pStyle w:val="Notaincalce"/>
        <w:ind w:firstLine="708"/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Dopo </w:t>
      </w:r>
      <w:proofErr w:type="spellStart"/>
      <w:r>
        <w:rPr>
          <w:szCs w:val="24"/>
          <w:lang w:val="es-ES"/>
        </w:rPr>
        <w:t>un</w:t>
      </w:r>
      <w:r w:rsidR="00761CA3">
        <w:rPr>
          <w:szCs w:val="24"/>
          <w:lang w:val="es-ES"/>
        </w:rPr>
        <w:t>’</w:t>
      </w:r>
      <w:r>
        <w:rPr>
          <w:szCs w:val="24"/>
          <w:lang w:val="es-ES"/>
        </w:rPr>
        <w:t>introduzione</w:t>
      </w:r>
      <w:proofErr w:type="spellEnd"/>
      <w:r>
        <w:rPr>
          <w:szCs w:val="24"/>
          <w:lang w:val="es-ES"/>
        </w:rPr>
        <w:t xml:space="preserve"> generale a </w:t>
      </w:r>
      <w:proofErr w:type="spellStart"/>
      <w:r>
        <w:rPr>
          <w:szCs w:val="24"/>
          <w:lang w:val="es-ES"/>
        </w:rPr>
        <w:t>tutto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l</w:t>
      </w:r>
      <w:r w:rsidR="00761CA3">
        <w:rPr>
          <w:szCs w:val="24"/>
          <w:lang w:val="es-ES"/>
        </w:rPr>
        <w:t>’</w:t>
      </w:r>
      <w:r>
        <w:rPr>
          <w:szCs w:val="24"/>
          <w:lang w:val="es-ES"/>
        </w:rPr>
        <w:t>argomento</w:t>
      </w:r>
      <w:proofErr w:type="spellEnd"/>
      <w:r>
        <w:rPr>
          <w:szCs w:val="24"/>
          <w:lang w:val="es-ES"/>
        </w:rPr>
        <w:t xml:space="preserve">, </w:t>
      </w:r>
      <w:proofErr w:type="spellStart"/>
      <w:r>
        <w:rPr>
          <w:szCs w:val="24"/>
          <w:lang w:val="es-ES"/>
        </w:rPr>
        <w:t>il</w:t>
      </w:r>
      <w:proofErr w:type="spellEnd"/>
      <w:r>
        <w:rPr>
          <w:szCs w:val="24"/>
          <w:lang w:val="es-ES"/>
        </w:rPr>
        <w:t xml:space="preserve"> Resines </w:t>
      </w:r>
      <w:proofErr w:type="spellStart"/>
      <w:r>
        <w:rPr>
          <w:szCs w:val="24"/>
          <w:lang w:val="es-ES"/>
        </w:rPr>
        <w:t>esamina</w:t>
      </w:r>
      <w:proofErr w:type="spellEnd"/>
      <w:r>
        <w:rPr>
          <w:szCs w:val="24"/>
          <w:lang w:val="es-ES"/>
        </w:rPr>
        <w:t xml:space="preserve"> ad uno ad uno i 22 </w:t>
      </w:r>
      <w:proofErr w:type="spellStart"/>
      <w:r>
        <w:rPr>
          <w:szCs w:val="24"/>
          <w:lang w:val="es-ES"/>
        </w:rPr>
        <w:t>catechismi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pictografici</w:t>
      </w:r>
      <w:proofErr w:type="spellEnd"/>
      <w:r>
        <w:rPr>
          <w:szCs w:val="24"/>
          <w:lang w:val="es-ES"/>
        </w:rPr>
        <w:t xml:space="preserve"> di cui si è </w:t>
      </w:r>
      <w:proofErr w:type="spellStart"/>
      <w:r>
        <w:rPr>
          <w:szCs w:val="24"/>
          <w:lang w:val="es-ES"/>
        </w:rPr>
        <w:t>oggi</w:t>
      </w:r>
      <w:proofErr w:type="spellEnd"/>
      <w:r>
        <w:rPr>
          <w:szCs w:val="24"/>
          <w:lang w:val="es-ES"/>
        </w:rPr>
        <w:t xml:space="preserve"> a </w:t>
      </w:r>
      <w:proofErr w:type="spellStart"/>
      <w:r>
        <w:rPr>
          <w:szCs w:val="24"/>
          <w:lang w:val="es-ES"/>
        </w:rPr>
        <w:t>conoscenza</w:t>
      </w:r>
      <w:proofErr w:type="spellEnd"/>
      <w:r>
        <w:rPr>
          <w:szCs w:val="24"/>
          <w:lang w:val="es-ES"/>
        </w:rPr>
        <w:t xml:space="preserve">, </w:t>
      </w:r>
      <w:proofErr w:type="spellStart"/>
      <w:r>
        <w:rPr>
          <w:szCs w:val="24"/>
          <w:lang w:val="es-ES"/>
        </w:rPr>
        <w:t>catalogati</w:t>
      </w:r>
      <w:proofErr w:type="spellEnd"/>
      <w:r>
        <w:rPr>
          <w:szCs w:val="24"/>
          <w:lang w:val="es-ES"/>
        </w:rPr>
        <w:t xml:space="preserve"> con le </w:t>
      </w:r>
      <w:proofErr w:type="spellStart"/>
      <w:r>
        <w:rPr>
          <w:szCs w:val="24"/>
          <w:lang w:val="es-ES"/>
        </w:rPr>
        <w:t>lettere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maiuscole</w:t>
      </w:r>
      <w:proofErr w:type="spellEnd"/>
      <w:r w:rsidR="009C5389"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dell</w:t>
      </w:r>
      <w:r w:rsidR="00761CA3">
        <w:rPr>
          <w:szCs w:val="24"/>
          <w:lang w:val="es-ES"/>
        </w:rPr>
        <w:t>’</w:t>
      </w:r>
      <w:r>
        <w:rPr>
          <w:szCs w:val="24"/>
          <w:lang w:val="es-ES"/>
        </w:rPr>
        <w:t>alfabeto</w:t>
      </w:r>
      <w:proofErr w:type="spellEnd"/>
      <w:r>
        <w:rPr>
          <w:szCs w:val="24"/>
          <w:lang w:val="es-ES"/>
        </w:rPr>
        <w:t xml:space="preserve">. Di </w:t>
      </w:r>
      <w:proofErr w:type="spellStart"/>
      <w:r>
        <w:rPr>
          <w:szCs w:val="24"/>
          <w:lang w:val="es-ES"/>
        </w:rPr>
        <w:t>ognuno</w:t>
      </w:r>
      <w:proofErr w:type="spellEnd"/>
      <w:r>
        <w:rPr>
          <w:szCs w:val="24"/>
          <w:lang w:val="es-ES"/>
        </w:rPr>
        <w:t xml:space="preserve"> di </w:t>
      </w:r>
      <w:proofErr w:type="spellStart"/>
      <w:r>
        <w:rPr>
          <w:szCs w:val="24"/>
          <w:lang w:val="es-ES"/>
        </w:rPr>
        <w:t>essi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segnala</w:t>
      </w:r>
      <w:proofErr w:type="spellEnd"/>
      <w:r>
        <w:rPr>
          <w:szCs w:val="24"/>
          <w:lang w:val="es-ES"/>
        </w:rPr>
        <w:t xml:space="preserve">, </w:t>
      </w:r>
      <w:proofErr w:type="spellStart"/>
      <w:r>
        <w:rPr>
          <w:szCs w:val="24"/>
          <w:lang w:val="es-ES"/>
        </w:rPr>
        <w:t>quando</w:t>
      </w:r>
      <w:proofErr w:type="spellEnd"/>
      <w:r>
        <w:rPr>
          <w:szCs w:val="24"/>
          <w:lang w:val="es-ES"/>
        </w:rPr>
        <w:t xml:space="preserve"> è </w:t>
      </w:r>
      <w:proofErr w:type="spellStart"/>
      <w:r>
        <w:rPr>
          <w:szCs w:val="24"/>
          <w:lang w:val="es-ES"/>
        </w:rPr>
        <w:t>possibile</w:t>
      </w:r>
      <w:proofErr w:type="spellEnd"/>
      <w:r>
        <w:rPr>
          <w:szCs w:val="24"/>
          <w:lang w:val="es-ES"/>
        </w:rPr>
        <w:t xml:space="preserve">, </w:t>
      </w:r>
      <w:proofErr w:type="spellStart"/>
      <w:r w:rsidR="009C5389">
        <w:rPr>
          <w:szCs w:val="24"/>
          <w:lang w:val="es-ES"/>
        </w:rPr>
        <w:t>l</w:t>
      </w:r>
      <w:r w:rsidR="00761CA3">
        <w:rPr>
          <w:szCs w:val="24"/>
          <w:lang w:val="es-ES"/>
        </w:rPr>
        <w:t>’</w:t>
      </w:r>
      <w:r w:rsidR="009C5389">
        <w:rPr>
          <w:szCs w:val="24"/>
          <w:lang w:val="es-ES"/>
        </w:rPr>
        <w:t>autore</w:t>
      </w:r>
      <w:proofErr w:type="spellEnd"/>
      <w:r w:rsidR="009C5389">
        <w:rPr>
          <w:szCs w:val="24"/>
          <w:lang w:val="es-ES"/>
        </w:rPr>
        <w:t xml:space="preserve">, la data di </w:t>
      </w:r>
      <w:proofErr w:type="spellStart"/>
      <w:r w:rsidR="009C5389">
        <w:rPr>
          <w:szCs w:val="24"/>
          <w:lang w:val="es-ES"/>
        </w:rPr>
        <w:t>redazione</w:t>
      </w:r>
      <w:proofErr w:type="spellEnd"/>
      <w:r w:rsidR="009C5389">
        <w:rPr>
          <w:szCs w:val="24"/>
          <w:lang w:val="es-ES"/>
        </w:rPr>
        <w:t xml:space="preserve">, la </w:t>
      </w:r>
      <w:proofErr w:type="spellStart"/>
      <w:r w:rsidR="009C5389">
        <w:rPr>
          <w:szCs w:val="24"/>
          <w:lang w:val="es-ES"/>
        </w:rPr>
        <w:t>localizzazione</w:t>
      </w:r>
      <w:proofErr w:type="spellEnd"/>
      <w:r w:rsidR="009C5389">
        <w:rPr>
          <w:szCs w:val="24"/>
          <w:lang w:val="es-ES"/>
        </w:rPr>
        <w:t xml:space="preserve">, </w:t>
      </w:r>
      <w:proofErr w:type="spellStart"/>
      <w:r w:rsidR="009C5389">
        <w:rPr>
          <w:szCs w:val="24"/>
          <w:lang w:val="es-ES"/>
        </w:rPr>
        <w:t>il</w:t>
      </w:r>
      <w:proofErr w:type="spellEnd"/>
      <w:r w:rsidR="009C5389">
        <w:rPr>
          <w:szCs w:val="24"/>
          <w:lang w:val="es-ES"/>
        </w:rPr>
        <w:t xml:space="preserve"> numero delle pagine e </w:t>
      </w:r>
      <w:proofErr w:type="spellStart"/>
      <w:r w:rsidR="009C5389">
        <w:rPr>
          <w:szCs w:val="24"/>
          <w:lang w:val="es-ES"/>
        </w:rPr>
        <w:t>dei</w:t>
      </w:r>
      <w:proofErr w:type="spellEnd"/>
      <w:r w:rsidR="009C5389">
        <w:rPr>
          <w:szCs w:val="24"/>
          <w:lang w:val="es-ES"/>
        </w:rPr>
        <w:t xml:space="preserve"> </w:t>
      </w:r>
      <w:proofErr w:type="spellStart"/>
      <w:r w:rsidR="009C5389">
        <w:rPr>
          <w:szCs w:val="24"/>
          <w:lang w:val="es-ES"/>
        </w:rPr>
        <w:t>pictogrammi</w:t>
      </w:r>
      <w:proofErr w:type="spellEnd"/>
      <w:r w:rsidR="009C5389">
        <w:rPr>
          <w:szCs w:val="24"/>
          <w:lang w:val="es-ES"/>
        </w:rPr>
        <w:t xml:space="preserve">, la </w:t>
      </w:r>
      <w:proofErr w:type="spellStart"/>
      <w:r w:rsidR="009C5389">
        <w:rPr>
          <w:szCs w:val="24"/>
          <w:lang w:val="es-ES"/>
        </w:rPr>
        <w:t>presenza</w:t>
      </w:r>
      <w:proofErr w:type="spellEnd"/>
      <w:r w:rsidR="009C5389">
        <w:rPr>
          <w:szCs w:val="24"/>
          <w:lang w:val="es-ES"/>
        </w:rPr>
        <w:t xml:space="preserve"> o meno del colore, le </w:t>
      </w:r>
      <w:proofErr w:type="spellStart"/>
      <w:r w:rsidR="009C5389">
        <w:rPr>
          <w:szCs w:val="24"/>
          <w:lang w:val="es-ES"/>
        </w:rPr>
        <w:t>eventuali</w:t>
      </w:r>
      <w:proofErr w:type="spellEnd"/>
      <w:r w:rsidR="009C5389">
        <w:rPr>
          <w:szCs w:val="24"/>
          <w:lang w:val="es-ES"/>
        </w:rPr>
        <w:t xml:space="preserve"> </w:t>
      </w:r>
      <w:proofErr w:type="spellStart"/>
      <w:r w:rsidR="009C5389">
        <w:rPr>
          <w:szCs w:val="24"/>
          <w:lang w:val="es-ES"/>
        </w:rPr>
        <w:t>particolarità</w:t>
      </w:r>
      <w:proofErr w:type="spellEnd"/>
      <w:r w:rsidR="009C5389">
        <w:rPr>
          <w:szCs w:val="24"/>
          <w:lang w:val="es-ES"/>
        </w:rPr>
        <w:t>.</w:t>
      </w:r>
    </w:p>
    <w:p w14:paraId="59CFE9D2" w14:textId="24F8FE03" w:rsidR="00DC1CA7" w:rsidRDefault="009C5389" w:rsidP="00761CA3">
      <w:pPr>
        <w:pStyle w:val="Notaincalce"/>
        <w:ind w:firstLine="708"/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A </w:t>
      </w:r>
      <w:proofErr w:type="spellStart"/>
      <w:r>
        <w:rPr>
          <w:szCs w:val="24"/>
          <w:lang w:val="es-ES"/>
        </w:rPr>
        <w:t>titolo</w:t>
      </w:r>
      <w:proofErr w:type="spellEnd"/>
      <w:r>
        <w:rPr>
          <w:szCs w:val="24"/>
          <w:lang w:val="es-ES"/>
        </w:rPr>
        <w:t xml:space="preserve"> di </w:t>
      </w:r>
      <w:proofErr w:type="spellStart"/>
      <w:r w:rsidRPr="005576B1">
        <w:rPr>
          <w:szCs w:val="24"/>
          <w:lang w:val="es-ES"/>
        </w:rPr>
        <w:t>esempio</w:t>
      </w:r>
      <w:proofErr w:type="spellEnd"/>
      <w:r w:rsidRPr="005576B1">
        <w:rPr>
          <w:szCs w:val="24"/>
          <w:lang w:val="es-ES"/>
        </w:rPr>
        <w:t xml:space="preserve"> </w:t>
      </w:r>
      <w:proofErr w:type="spellStart"/>
      <w:r w:rsidRPr="005576B1">
        <w:rPr>
          <w:szCs w:val="24"/>
          <w:lang w:val="es-ES"/>
        </w:rPr>
        <w:t>segue</w:t>
      </w:r>
      <w:proofErr w:type="spellEnd"/>
      <w:r>
        <w:rPr>
          <w:szCs w:val="24"/>
          <w:lang w:val="es-ES"/>
        </w:rPr>
        <w:t xml:space="preserve">, </w:t>
      </w:r>
      <w:proofErr w:type="spellStart"/>
      <w:r>
        <w:rPr>
          <w:szCs w:val="24"/>
          <w:lang w:val="es-ES"/>
        </w:rPr>
        <w:t>nella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seconda</w:t>
      </w:r>
      <w:proofErr w:type="spellEnd"/>
      <w:r>
        <w:rPr>
          <w:szCs w:val="24"/>
          <w:lang w:val="es-ES"/>
        </w:rPr>
        <w:t xml:space="preserve"> parte del testo, la </w:t>
      </w:r>
      <w:proofErr w:type="spellStart"/>
      <w:r>
        <w:rPr>
          <w:szCs w:val="24"/>
          <w:lang w:val="es-ES"/>
        </w:rPr>
        <w:t>riproduzione</w:t>
      </w:r>
      <w:proofErr w:type="spellEnd"/>
      <w:r>
        <w:rPr>
          <w:szCs w:val="24"/>
          <w:lang w:val="es-ES"/>
        </w:rPr>
        <w:t xml:space="preserve"> e </w:t>
      </w:r>
      <w:proofErr w:type="spellStart"/>
      <w:r>
        <w:rPr>
          <w:szCs w:val="24"/>
          <w:lang w:val="es-ES"/>
        </w:rPr>
        <w:t>decifrazione</w:t>
      </w:r>
      <w:proofErr w:type="spellEnd"/>
      <w:r>
        <w:rPr>
          <w:szCs w:val="24"/>
          <w:lang w:val="es-ES"/>
        </w:rPr>
        <w:t xml:space="preserve"> di </w:t>
      </w:r>
      <w:proofErr w:type="spellStart"/>
      <w:r>
        <w:rPr>
          <w:szCs w:val="24"/>
          <w:lang w:val="es-ES"/>
        </w:rPr>
        <w:t>due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dei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catechismi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studiati</w:t>
      </w:r>
      <w:proofErr w:type="spellEnd"/>
      <w:r>
        <w:rPr>
          <w:szCs w:val="24"/>
          <w:lang w:val="es-ES"/>
        </w:rPr>
        <w:t xml:space="preserve"> (E </w:t>
      </w:r>
      <w:proofErr w:type="spellStart"/>
      <w:r>
        <w:rPr>
          <w:szCs w:val="24"/>
          <w:lang w:val="es-ES"/>
        </w:rPr>
        <w:t>ed</w:t>
      </w:r>
      <w:proofErr w:type="spellEnd"/>
      <w:r>
        <w:rPr>
          <w:szCs w:val="24"/>
          <w:lang w:val="es-ES"/>
        </w:rPr>
        <w:t xml:space="preserve"> H). A </w:t>
      </w:r>
      <w:proofErr w:type="spellStart"/>
      <w:r>
        <w:rPr>
          <w:szCs w:val="24"/>
          <w:lang w:val="es-ES"/>
        </w:rPr>
        <w:t>conclusione</w:t>
      </w:r>
      <w:proofErr w:type="spellEnd"/>
      <w:r>
        <w:rPr>
          <w:szCs w:val="24"/>
          <w:lang w:val="es-ES"/>
        </w:rPr>
        <w:t xml:space="preserve"> del </w:t>
      </w:r>
      <w:proofErr w:type="spellStart"/>
      <w:r>
        <w:rPr>
          <w:szCs w:val="24"/>
          <w:lang w:val="es-ES"/>
        </w:rPr>
        <w:t>volume</w:t>
      </w:r>
      <w:proofErr w:type="spellEnd"/>
      <w:r>
        <w:rPr>
          <w:szCs w:val="24"/>
          <w:lang w:val="es-ES"/>
        </w:rPr>
        <w:t xml:space="preserve"> </w:t>
      </w:r>
      <w:r w:rsidR="00761CA3">
        <w:rPr>
          <w:szCs w:val="24"/>
          <w:lang w:val="es-ES"/>
        </w:rPr>
        <w:t xml:space="preserve">è </w:t>
      </w:r>
      <w:proofErr w:type="spellStart"/>
      <w:r w:rsidR="00761CA3">
        <w:rPr>
          <w:szCs w:val="24"/>
          <w:lang w:val="es-ES"/>
        </w:rPr>
        <w:t>collocata</w:t>
      </w:r>
      <w:proofErr w:type="spellEnd"/>
      <w:r>
        <w:rPr>
          <w:szCs w:val="24"/>
          <w:lang w:val="es-ES"/>
        </w:rPr>
        <w:t xml:space="preserve"> la </w:t>
      </w:r>
      <w:proofErr w:type="spellStart"/>
      <w:r>
        <w:rPr>
          <w:szCs w:val="24"/>
          <w:lang w:val="es-ES"/>
        </w:rPr>
        <w:t>riproduzione</w:t>
      </w:r>
      <w:proofErr w:type="spellEnd"/>
      <w:r>
        <w:rPr>
          <w:szCs w:val="24"/>
          <w:lang w:val="es-ES"/>
        </w:rPr>
        <w:t xml:space="preserve"> di </w:t>
      </w:r>
      <w:proofErr w:type="spellStart"/>
      <w:r>
        <w:rPr>
          <w:szCs w:val="24"/>
          <w:lang w:val="es-ES"/>
        </w:rPr>
        <w:t>alcuni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specifici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contenuti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della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fede</w:t>
      </w:r>
      <w:proofErr w:type="spellEnd"/>
      <w:r>
        <w:rPr>
          <w:szCs w:val="24"/>
          <w:lang w:val="es-ES"/>
        </w:rPr>
        <w:t xml:space="preserve">, </w:t>
      </w:r>
      <w:proofErr w:type="spellStart"/>
      <w:r>
        <w:rPr>
          <w:szCs w:val="24"/>
          <w:lang w:val="es-ES"/>
        </w:rPr>
        <w:t>così</w:t>
      </w:r>
      <w:proofErr w:type="spellEnd"/>
      <w:r>
        <w:rPr>
          <w:szCs w:val="24"/>
          <w:lang w:val="es-ES"/>
        </w:rPr>
        <w:t xml:space="preserve"> come </w:t>
      </w:r>
      <w:proofErr w:type="spellStart"/>
      <w:r>
        <w:rPr>
          <w:szCs w:val="24"/>
          <w:lang w:val="es-ES"/>
        </w:rPr>
        <w:t>sono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illustrati</w:t>
      </w:r>
      <w:proofErr w:type="spellEnd"/>
      <w:r>
        <w:rPr>
          <w:szCs w:val="24"/>
          <w:lang w:val="es-ES"/>
        </w:rPr>
        <w:t xml:space="preserve"> in </w:t>
      </w:r>
      <w:proofErr w:type="spellStart"/>
      <w:r>
        <w:rPr>
          <w:szCs w:val="24"/>
          <w:lang w:val="es-ES"/>
        </w:rPr>
        <w:t>altri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catechismi</w:t>
      </w:r>
      <w:proofErr w:type="spellEnd"/>
      <w:r>
        <w:rPr>
          <w:szCs w:val="24"/>
          <w:lang w:val="es-ES"/>
        </w:rPr>
        <w:t xml:space="preserve">: </w:t>
      </w:r>
      <w:proofErr w:type="spellStart"/>
      <w:r>
        <w:rPr>
          <w:szCs w:val="24"/>
          <w:lang w:val="es-ES"/>
        </w:rPr>
        <w:t>il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segno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della</w:t>
      </w:r>
      <w:proofErr w:type="spellEnd"/>
      <w:r>
        <w:rPr>
          <w:szCs w:val="24"/>
          <w:lang w:val="es-ES"/>
        </w:rPr>
        <w:t xml:space="preserve"> Croce, </w:t>
      </w:r>
      <w:proofErr w:type="spellStart"/>
      <w:r>
        <w:rPr>
          <w:szCs w:val="24"/>
          <w:lang w:val="es-ES"/>
        </w:rPr>
        <w:t>il</w:t>
      </w:r>
      <w:proofErr w:type="spellEnd"/>
      <w:r>
        <w:rPr>
          <w:szCs w:val="24"/>
          <w:lang w:val="es-ES"/>
        </w:rPr>
        <w:t xml:space="preserve"> </w:t>
      </w:r>
      <w:r>
        <w:rPr>
          <w:i/>
          <w:iCs/>
          <w:szCs w:val="24"/>
          <w:lang w:val="es-ES"/>
        </w:rPr>
        <w:t xml:space="preserve">Padre </w:t>
      </w:r>
      <w:proofErr w:type="spellStart"/>
      <w:r>
        <w:rPr>
          <w:i/>
          <w:iCs/>
          <w:szCs w:val="24"/>
          <w:lang w:val="es-ES"/>
        </w:rPr>
        <w:t>nostro</w:t>
      </w:r>
      <w:proofErr w:type="spellEnd"/>
      <w:r>
        <w:rPr>
          <w:szCs w:val="24"/>
          <w:lang w:val="es-ES"/>
        </w:rPr>
        <w:t xml:space="preserve">, </w:t>
      </w:r>
      <w:proofErr w:type="spellStart"/>
      <w:r>
        <w:rPr>
          <w:szCs w:val="24"/>
          <w:lang w:val="es-ES"/>
        </w:rPr>
        <w:t>il</w:t>
      </w:r>
      <w:proofErr w:type="spellEnd"/>
      <w:r>
        <w:rPr>
          <w:szCs w:val="24"/>
          <w:lang w:val="es-ES"/>
        </w:rPr>
        <w:t xml:space="preserve"> </w:t>
      </w:r>
      <w:r>
        <w:rPr>
          <w:i/>
          <w:iCs/>
          <w:szCs w:val="24"/>
          <w:lang w:val="es-ES"/>
        </w:rPr>
        <w:t>Credo</w:t>
      </w:r>
      <w:r>
        <w:rPr>
          <w:szCs w:val="24"/>
          <w:lang w:val="es-ES"/>
        </w:rPr>
        <w:t xml:space="preserve">, i </w:t>
      </w:r>
      <w:proofErr w:type="spellStart"/>
      <w:r>
        <w:rPr>
          <w:szCs w:val="24"/>
          <w:lang w:val="es-ES"/>
        </w:rPr>
        <w:t>comandamenti</w:t>
      </w:r>
      <w:proofErr w:type="spellEnd"/>
      <w:r>
        <w:rPr>
          <w:szCs w:val="24"/>
          <w:lang w:val="es-ES"/>
        </w:rPr>
        <w:t xml:space="preserve"> e i </w:t>
      </w:r>
      <w:proofErr w:type="spellStart"/>
      <w:r>
        <w:rPr>
          <w:szCs w:val="24"/>
          <w:lang w:val="es-ES"/>
        </w:rPr>
        <w:t>sacramenti</w:t>
      </w:r>
      <w:proofErr w:type="spellEnd"/>
      <w:r>
        <w:rPr>
          <w:szCs w:val="24"/>
          <w:lang w:val="es-ES"/>
        </w:rPr>
        <w:t>.</w:t>
      </w:r>
    </w:p>
    <w:p w14:paraId="3833BB8F" w14:textId="77777777" w:rsidR="00761CA3" w:rsidRDefault="00912BE1" w:rsidP="00761CA3">
      <w:pPr>
        <w:pStyle w:val="Notaincalce"/>
        <w:ind w:firstLine="708"/>
        <w:jc w:val="both"/>
        <w:rPr>
          <w:szCs w:val="24"/>
          <w:lang w:val="es-ES"/>
        </w:rPr>
      </w:pPr>
      <w:proofErr w:type="spellStart"/>
      <w:r>
        <w:rPr>
          <w:szCs w:val="24"/>
          <w:lang w:val="es-ES"/>
        </w:rPr>
        <w:t>L</w:t>
      </w:r>
      <w:r w:rsidR="00761CA3">
        <w:rPr>
          <w:szCs w:val="24"/>
          <w:lang w:val="es-ES"/>
        </w:rPr>
        <w:t>’</w:t>
      </w:r>
      <w:r>
        <w:rPr>
          <w:szCs w:val="24"/>
          <w:lang w:val="es-ES"/>
        </w:rPr>
        <w:t>opera</w:t>
      </w:r>
      <w:proofErr w:type="spellEnd"/>
      <w:r>
        <w:rPr>
          <w:szCs w:val="24"/>
          <w:lang w:val="es-ES"/>
        </w:rPr>
        <w:t xml:space="preserve"> ha </w:t>
      </w:r>
      <w:proofErr w:type="spellStart"/>
      <w:r>
        <w:rPr>
          <w:szCs w:val="24"/>
          <w:lang w:val="es-ES"/>
        </w:rPr>
        <w:t>l</w:t>
      </w:r>
      <w:r w:rsidR="00761CA3">
        <w:rPr>
          <w:szCs w:val="24"/>
          <w:lang w:val="es-ES"/>
        </w:rPr>
        <w:t>’</w:t>
      </w:r>
      <w:r>
        <w:rPr>
          <w:szCs w:val="24"/>
          <w:lang w:val="es-ES"/>
        </w:rPr>
        <w:t>indubbio</w:t>
      </w:r>
      <w:proofErr w:type="spellEnd"/>
      <w:r>
        <w:rPr>
          <w:szCs w:val="24"/>
          <w:lang w:val="es-ES"/>
        </w:rPr>
        <w:t xml:space="preserve"> merito di presentare in </w:t>
      </w:r>
      <w:proofErr w:type="spellStart"/>
      <w:r>
        <w:rPr>
          <w:szCs w:val="24"/>
          <w:lang w:val="es-ES"/>
        </w:rPr>
        <w:t>termini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sistematici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ma</w:t>
      </w:r>
      <w:proofErr w:type="spellEnd"/>
      <w:r>
        <w:rPr>
          <w:szCs w:val="24"/>
          <w:lang w:val="es-ES"/>
        </w:rPr>
        <w:t xml:space="preserve"> anche </w:t>
      </w:r>
      <w:proofErr w:type="spellStart"/>
      <w:r>
        <w:rPr>
          <w:szCs w:val="24"/>
          <w:lang w:val="es-ES"/>
        </w:rPr>
        <w:t>sintetici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tutto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l</w:t>
      </w:r>
      <w:r w:rsidR="00761CA3">
        <w:rPr>
          <w:szCs w:val="24"/>
          <w:lang w:val="es-ES"/>
        </w:rPr>
        <w:t>’</w:t>
      </w:r>
      <w:r>
        <w:rPr>
          <w:szCs w:val="24"/>
          <w:lang w:val="es-ES"/>
        </w:rPr>
        <w:t>argomento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affrontato</w:t>
      </w:r>
      <w:proofErr w:type="spellEnd"/>
      <w:r>
        <w:rPr>
          <w:szCs w:val="24"/>
          <w:lang w:val="es-ES"/>
        </w:rPr>
        <w:t xml:space="preserve">, </w:t>
      </w:r>
      <w:proofErr w:type="spellStart"/>
      <w:r>
        <w:rPr>
          <w:szCs w:val="24"/>
          <w:lang w:val="es-ES"/>
        </w:rPr>
        <w:t>risultando</w:t>
      </w:r>
      <w:proofErr w:type="spellEnd"/>
      <w:r>
        <w:rPr>
          <w:szCs w:val="24"/>
          <w:lang w:val="es-ES"/>
        </w:rPr>
        <w:t xml:space="preserve"> un </w:t>
      </w:r>
      <w:proofErr w:type="spellStart"/>
      <w:r>
        <w:rPr>
          <w:szCs w:val="24"/>
          <w:lang w:val="es-ES"/>
        </w:rPr>
        <w:t>utile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strumento</w:t>
      </w:r>
      <w:proofErr w:type="spellEnd"/>
      <w:r>
        <w:rPr>
          <w:szCs w:val="24"/>
          <w:lang w:val="es-ES"/>
        </w:rPr>
        <w:t xml:space="preserve"> di base per </w:t>
      </w:r>
      <w:proofErr w:type="spellStart"/>
      <w:r>
        <w:rPr>
          <w:szCs w:val="24"/>
          <w:lang w:val="es-ES"/>
        </w:rPr>
        <w:t>quanti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volessero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approfondire</w:t>
      </w:r>
      <w:proofErr w:type="spellEnd"/>
      <w:r>
        <w:rPr>
          <w:szCs w:val="24"/>
          <w:lang w:val="es-ES"/>
        </w:rPr>
        <w:t xml:space="preserve"> ulteriormente </w:t>
      </w:r>
      <w:proofErr w:type="spellStart"/>
      <w:r>
        <w:rPr>
          <w:szCs w:val="24"/>
          <w:lang w:val="es-ES"/>
        </w:rPr>
        <w:t>il</w:t>
      </w:r>
      <w:proofErr w:type="spellEnd"/>
      <w:r>
        <w:rPr>
          <w:szCs w:val="24"/>
          <w:lang w:val="es-ES"/>
        </w:rPr>
        <w:t xml:space="preserve"> tema, </w:t>
      </w:r>
      <w:proofErr w:type="spellStart"/>
      <w:r>
        <w:rPr>
          <w:szCs w:val="24"/>
          <w:lang w:val="es-ES"/>
        </w:rPr>
        <w:t>confrontandosi</w:t>
      </w:r>
      <w:proofErr w:type="spellEnd"/>
      <w:r>
        <w:rPr>
          <w:szCs w:val="24"/>
          <w:lang w:val="es-ES"/>
        </w:rPr>
        <w:t xml:space="preserve"> con una bibliografía </w:t>
      </w:r>
      <w:proofErr w:type="spellStart"/>
      <w:r>
        <w:rPr>
          <w:szCs w:val="24"/>
          <w:lang w:val="es-ES"/>
        </w:rPr>
        <w:t>ormai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abbondante</w:t>
      </w:r>
      <w:proofErr w:type="spellEnd"/>
      <w:r>
        <w:rPr>
          <w:szCs w:val="24"/>
          <w:lang w:val="es-ES"/>
        </w:rPr>
        <w:t xml:space="preserve">, diligentemente </w:t>
      </w:r>
      <w:proofErr w:type="spellStart"/>
      <w:r>
        <w:rPr>
          <w:szCs w:val="24"/>
          <w:lang w:val="es-ES"/>
        </w:rPr>
        <w:t>riportata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nelle</w:t>
      </w:r>
      <w:proofErr w:type="spellEnd"/>
      <w:r>
        <w:rPr>
          <w:szCs w:val="24"/>
          <w:lang w:val="es-ES"/>
        </w:rPr>
        <w:t xml:space="preserve"> pagine </w:t>
      </w:r>
      <w:proofErr w:type="spellStart"/>
      <w:r>
        <w:rPr>
          <w:szCs w:val="24"/>
          <w:lang w:val="es-ES"/>
        </w:rPr>
        <w:t>iniziali</w:t>
      </w:r>
      <w:proofErr w:type="spellEnd"/>
      <w:r>
        <w:rPr>
          <w:szCs w:val="24"/>
          <w:lang w:val="es-ES"/>
        </w:rPr>
        <w:t>.</w:t>
      </w:r>
    </w:p>
    <w:p w14:paraId="634E9B22" w14:textId="77777777" w:rsidR="00761CA3" w:rsidRDefault="00761CA3" w:rsidP="00761CA3">
      <w:pPr>
        <w:pStyle w:val="Notaincalce"/>
        <w:ind w:firstLine="0"/>
        <w:jc w:val="both"/>
        <w:rPr>
          <w:szCs w:val="24"/>
          <w:lang w:val="es-ES"/>
        </w:rPr>
      </w:pPr>
    </w:p>
    <w:p w14:paraId="5BE999BF" w14:textId="03264750" w:rsidR="00DC1CA7" w:rsidRPr="00761CA3" w:rsidRDefault="00761CA3" w:rsidP="00761CA3">
      <w:pPr>
        <w:pStyle w:val="Notaincalce"/>
        <w:ind w:firstLine="0"/>
        <w:jc w:val="right"/>
        <w:rPr>
          <w:i/>
          <w:iCs/>
          <w:szCs w:val="24"/>
          <w:lang w:val="es-ES"/>
        </w:rPr>
      </w:pPr>
      <w:r w:rsidRPr="00761CA3">
        <w:rPr>
          <w:i/>
          <w:iCs/>
          <w:szCs w:val="24"/>
          <w:lang w:val="es-ES"/>
        </w:rPr>
        <w:t xml:space="preserve">Giuseppe </w:t>
      </w:r>
      <w:proofErr w:type="spellStart"/>
      <w:r w:rsidRPr="00761CA3">
        <w:rPr>
          <w:i/>
          <w:iCs/>
          <w:szCs w:val="24"/>
          <w:lang w:val="es-ES"/>
        </w:rPr>
        <w:t>Biancardi</w:t>
      </w:r>
      <w:proofErr w:type="spellEnd"/>
      <w:r w:rsidR="00912BE1" w:rsidRPr="00761CA3">
        <w:rPr>
          <w:i/>
          <w:iCs/>
          <w:szCs w:val="24"/>
          <w:lang w:val="es-ES"/>
        </w:rPr>
        <w:t xml:space="preserve"> </w:t>
      </w:r>
    </w:p>
    <w:bookmarkEnd w:id="0"/>
    <w:p w14:paraId="754841BF" w14:textId="3AE521DB" w:rsidR="002724DA" w:rsidRPr="00741181" w:rsidRDefault="002724DA" w:rsidP="002724D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sectPr w:rsidR="002724DA" w:rsidRPr="00741181" w:rsidSect="003B6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48"/>
    <w:rsid w:val="00010B76"/>
    <w:rsid w:val="00045EC2"/>
    <w:rsid w:val="000B5839"/>
    <w:rsid w:val="000E19E7"/>
    <w:rsid w:val="001A3358"/>
    <w:rsid w:val="00221F0A"/>
    <w:rsid w:val="0022401E"/>
    <w:rsid w:val="002301C9"/>
    <w:rsid w:val="00263329"/>
    <w:rsid w:val="00266FEF"/>
    <w:rsid w:val="002724DA"/>
    <w:rsid w:val="002E583C"/>
    <w:rsid w:val="003142B6"/>
    <w:rsid w:val="00321E60"/>
    <w:rsid w:val="0037452F"/>
    <w:rsid w:val="003A2214"/>
    <w:rsid w:val="003B6A70"/>
    <w:rsid w:val="004232DC"/>
    <w:rsid w:val="004C6E48"/>
    <w:rsid w:val="005576B1"/>
    <w:rsid w:val="005907C8"/>
    <w:rsid w:val="005C5DD2"/>
    <w:rsid w:val="006B01F9"/>
    <w:rsid w:val="006B1C14"/>
    <w:rsid w:val="006D2792"/>
    <w:rsid w:val="00741181"/>
    <w:rsid w:val="00761CA3"/>
    <w:rsid w:val="00782201"/>
    <w:rsid w:val="00783316"/>
    <w:rsid w:val="007F5E68"/>
    <w:rsid w:val="008A4930"/>
    <w:rsid w:val="008D25B0"/>
    <w:rsid w:val="00912BE1"/>
    <w:rsid w:val="009453EF"/>
    <w:rsid w:val="00974C1F"/>
    <w:rsid w:val="009919ED"/>
    <w:rsid w:val="009A5F5E"/>
    <w:rsid w:val="009C5389"/>
    <w:rsid w:val="00A0742E"/>
    <w:rsid w:val="00A21AF4"/>
    <w:rsid w:val="00AC65BC"/>
    <w:rsid w:val="00BA2055"/>
    <w:rsid w:val="00BE462E"/>
    <w:rsid w:val="00C4020F"/>
    <w:rsid w:val="00C6256B"/>
    <w:rsid w:val="00C7225D"/>
    <w:rsid w:val="00C8091B"/>
    <w:rsid w:val="00CA0391"/>
    <w:rsid w:val="00D61FC4"/>
    <w:rsid w:val="00D7317E"/>
    <w:rsid w:val="00DA1807"/>
    <w:rsid w:val="00DC1CA7"/>
    <w:rsid w:val="00EA24D7"/>
    <w:rsid w:val="00EC4AF7"/>
    <w:rsid w:val="00F310C9"/>
    <w:rsid w:val="00FC03E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77B77"/>
  <w15:docId w15:val="{E4D7D60F-01A8-4C42-BEE6-33BA949D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6A70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taincalce">
    <w:name w:val="Nota in calce"/>
    <w:rsid w:val="00741181"/>
    <w:pPr>
      <w:widowControl w:val="0"/>
      <w:ind w:firstLine="720"/>
    </w:pPr>
    <w:rPr>
      <w:rFonts w:ascii="Times New Roman" w:eastAsia="Times New Roman" w:hAnsi="Times New Roman"/>
      <w:snapToGrid w:val="0"/>
      <w:color w:val="000000"/>
      <w:sz w:val="24"/>
    </w:rPr>
  </w:style>
  <w:style w:type="character" w:styleId="Enfasicorsivo">
    <w:name w:val="Emphasis"/>
    <w:basedOn w:val="Carpredefinitoparagrafo"/>
    <w:uiPriority w:val="20"/>
    <w:qFormat/>
    <w:locked/>
    <w:rsid w:val="00DC1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462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Memoria del professor Pietro Braido</vt:lpstr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del professor Pietro Braido</dc:title>
  <dc:subject/>
  <dc:creator>Roberto Rezzaghi</dc:creator>
  <cp:keywords/>
  <dc:description/>
  <cp:lastModifiedBy>Angela MALUCCIO</cp:lastModifiedBy>
  <cp:revision>2</cp:revision>
  <dcterms:created xsi:type="dcterms:W3CDTF">2024-12-06T11:44:00Z</dcterms:created>
  <dcterms:modified xsi:type="dcterms:W3CDTF">2024-12-06T11:44:00Z</dcterms:modified>
</cp:coreProperties>
</file>